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8E" w:rsidRPr="00AF2B1E" w:rsidRDefault="001C188E" w:rsidP="001C188E">
      <w:pPr>
        <w:spacing w:line="360" w:lineRule="auto"/>
        <w:jc w:val="center"/>
        <w:rPr>
          <w:b/>
          <w:sz w:val="16"/>
          <w:szCs w:val="16"/>
        </w:rPr>
      </w:pPr>
    </w:p>
    <w:p w:rsidR="001C188E" w:rsidRPr="00AF2B1E" w:rsidRDefault="007E7F11" w:rsidP="001C188E">
      <w:pPr>
        <w:spacing w:line="360" w:lineRule="auto"/>
        <w:jc w:val="center"/>
        <w:rPr>
          <w:sz w:val="16"/>
          <w:szCs w:val="16"/>
        </w:rPr>
      </w:pPr>
      <w:r w:rsidRPr="00AF2B1E">
        <w:rPr>
          <w:b/>
          <w:sz w:val="16"/>
          <w:szCs w:val="16"/>
        </w:rPr>
        <w:t>Wyleczyć schizofrenię</w:t>
      </w:r>
    </w:p>
    <w:p w:rsidR="001C188E" w:rsidRPr="00AF2B1E" w:rsidRDefault="001C188E" w:rsidP="001C188E">
      <w:pPr>
        <w:spacing w:line="360" w:lineRule="auto"/>
        <w:jc w:val="center"/>
        <w:rPr>
          <w:b/>
          <w:sz w:val="14"/>
          <w:szCs w:val="14"/>
          <w:u w:val="single"/>
        </w:rPr>
      </w:pPr>
    </w:p>
    <w:p w:rsidR="001C188E" w:rsidRPr="00AF2B1E" w:rsidRDefault="007E7F11" w:rsidP="001C188E">
      <w:pPr>
        <w:spacing w:line="360" w:lineRule="auto"/>
        <w:jc w:val="center"/>
        <w:rPr>
          <w:sz w:val="16"/>
          <w:szCs w:val="16"/>
        </w:rPr>
      </w:pPr>
      <w:r w:rsidRPr="00AF2B1E">
        <w:rPr>
          <w:b/>
          <w:sz w:val="14"/>
          <w:szCs w:val="14"/>
          <w:u w:val="single"/>
        </w:rPr>
        <w:t>Cieślik Paulina</w:t>
      </w:r>
      <w:r w:rsidR="001C188E" w:rsidRPr="00AF2B1E">
        <w:rPr>
          <w:b/>
          <w:sz w:val="14"/>
          <w:szCs w:val="14"/>
          <w:u w:val="single"/>
        </w:rPr>
        <w:t>,</w:t>
      </w:r>
      <w:r w:rsidR="001C188E" w:rsidRPr="00AF2B1E">
        <w:rPr>
          <w:sz w:val="14"/>
          <w:szCs w:val="14"/>
        </w:rPr>
        <w:t xml:space="preserve"> </w:t>
      </w:r>
      <w:r w:rsidR="001D5866">
        <w:rPr>
          <w:sz w:val="14"/>
          <w:szCs w:val="14"/>
        </w:rPr>
        <w:t xml:space="preserve">Woźniak Monika, </w:t>
      </w:r>
      <w:proofErr w:type="spellStart"/>
      <w:r w:rsidR="001D5866">
        <w:rPr>
          <w:sz w:val="14"/>
          <w:szCs w:val="14"/>
        </w:rPr>
        <w:t>Pilc</w:t>
      </w:r>
      <w:proofErr w:type="spellEnd"/>
      <w:r w:rsidR="001D5866">
        <w:rPr>
          <w:sz w:val="14"/>
          <w:szCs w:val="14"/>
        </w:rPr>
        <w:t xml:space="preserve"> Andrzej, </w:t>
      </w:r>
      <w:proofErr w:type="spellStart"/>
      <w:r w:rsidRPr="00AF2B1E">
        <w:rPr>
          <w:sz w:val="14"/>
          <w:szCs w:val="14"/>
        </w:rPr>
        <w:t>Wierońska</w:t>
      </w:r>
      <w:proofErr w:type="spellEnd"/>
      <w:r w:rsidRPr="00AF2B1E">
        <w:rPr>
          <w:sz w:val="14"/>
          <w:szCs w:val="14"/>
        </w:rPr>
        <w:t xml:space="preserve"> Joanna M</w:t>
      </w:r>
    </w:p>
    <w:p w:rsidR="001C188E" w:rsidRPr="00AF2B1E" w:rsidRDefault="001C188E" w:rsidP="001C188E">
      <w:pPr>
        <w:spacing w:line="360" w:lineRule="auto"/>
        <w:ind w:firstLine="284"/>
        <w:jc w:val="center"/>
        <w:rPr>
          <w:sz w:val="16"/>
          <w:szCs w:val="16"/>
        </w:rPr>
      </w:pPr>
    </w:p>
    <w:p w:rsidR="001C188E" w:rsidRPr="00AF2B1E" w:rsidRDefault="007E7F11" w:rsidP="001C188E">
      <w:pPr>
        <w:spacing w:line="360" w:lineRule="auto"/>
        <w:ind w:firstLine="284"/>
        <w:jc w:val="center"/>
        <w:rPr>
          <w:sz w:val="16"/>
          <w:szCs w:val="16"/>
        </w:rPr>
      </w:pPr>
      <w:r w:rsidRPr="00AF2B1E">
        <w:rPr>
          <w:i/>
          <w:sz w:val="14"/>
          <w:szCs w:val="14"/>
        </w:rPr>
        <w:t>Zakład Neurobiologii, Instytut Farmakologii Polskiej Akademii Nauk</w:t>
      </w:r>
      <w:r w:rsidR="00261733">
        <w:rPr>
          <w:i/>
          <w:sz w:val="14"/>
          <w:szCs w:val="14"/>
        </w:rPr>
        <w:t>, Smętna 12, 31-343 Kraków</w:t>
      </w:r>
    </w:p>
    <w:p w:rsidR="001C188E" w:rsidRPr="00AF2B1E" w:rsidRDefault="001C188E" w:rsidP="001C188E">
      <w:pPr>
        <w:spacing w:line="360" w:lineRule="auto"/>
        <w:ind w:firstLine="284"/>
        <w:jc w:val="center"/>
        <w:rPr>
          <w:sz w:val="14"/>
          <w:szCs w:val="14"/>
        </w:rPr>
      </w:pPr>
    </w:p>
    <w:p w:rsidR="00AF2B1E" w:rsidRPr="00AF2B1E" w:rsidRDefault="00AF2B1E" w:rsidP="00AF2B1E">
      <w:pPr>
        <w:spacing w:line="360" w:lineRule="auto"/>
        <w:jc w:val="both"/>
        <w:rPr>
          <w:sz w:val="14"/>
          <w:szCs w:val="14"/>
        </w:rPr>
      </w:pPr>
      <w:r w:rsidRPr="00AF2B1E">
        <w:rPr>
          <w:sz w:val="14"/>
          <w:szCs w:val="14"/>
        </w:rPr>
        <w:t>Schizofrenia to poważna choroba psychiczna dotykająca osoby między 20 a</w:t>
      </w:r>
      <w:r w:rsidR="00C55BD8">
        <w:rPr>
          <w:sz w:val="14"/>
          <w:szCs w:val="14"/>
        </w:rPr>
        <w:t xml:space="preserve"> 35 rokiem życia, występująca u </w:t>
      </w:r>
      <w:bookmarkStart w:id="0" w:name="_GoBack"/>
      <w:bookmarkEnd w:id="0"/>
      <w:r w:rsidRPr="00AF2B1E">
        <w:rPr>
          <w:sz w:val="14"/>
          <w:szCs w:val="14"/>
        </w:rPr>
        <w:t xml:space="preserve">ok. 1% populacji. Dokładne przyczyny powstawania tej choroby nie są jeszcze poznane. Wskazuje się na czynniki genetyczny, ale także środowiskowe. Objawy występujące w przebiegu schizofrenii dzielimy na trzy grupy. Są to objawy wytwórcze (omamy, urojenia) objawy deficytowe (wycofanie społeczne) oraz objawy poznawcze (zaburzenia pamięci i uwagi). Dotychczas stosowana farmakoterapia schizofrenii dobrze radzi sobie z leczeniem objawów wytwórczych i zapobiega nawrotom psychoz. Niestety nie jest skuteczna lub jest słabo skuteczna jeżeli chodzi o leczenie objawów deficytowych i poznawczych. Terapia neuroleptykami niesie za sobą wiele poważnych skutków ubocznych takich jak zaburzenia układu krążenia, zaburzenia ruchu, cukrzyca, otyłość i senność. </w:t>
      </w:r>
    </w:p>
    <w:p w:rsidR="00AF2B1E" w:rsidRPr="00AF2B1E" w:rsidRDefault="00AF2B1E" w:rsidP="00AF2B1E">
      <w:pPr>
        <w:spacing w:line="360" w:lineRule="auto"/>
        <w:jc w:val="both"/>
        <w:rPr>
          <w:sz w:val="14"/>
          <w:szCs w:val="14"/>
        </w:rPr>
      </w:pPr>
      <w:r w:rsidRPr="00AF2B1E">
        <w:rPr>
          <w:sz w:val="14"/>
          <w:szCs w:val="14"/>
        </w:rPr>
        <w:t xml:space="preserve">Dlatego też w naszych badaniach staramy się opracować skuteczniejsze i bezpieczniejsze metody leczenia. Opieramy się w nich na </w:t>
      </w:r>
      <w:proofErr w:type="spellStart"/>
      <w:r w:rsidRPr="00AF2B1E">
        <w:rPr>
          <w:sz w:val="14"/>
          <w:szCs w:val="14"/>
        </w:rPr>
        <w:t>glutaminianergicznej</w:t>
      </w:r>
      <w:proofErr w:type="spellEnd"/>
      <w:r w:rsidRPr="00AF2B1E">
        <w:rPr>
          <w:sz w:val="14"/>
          <w:szCs w:val="14"/>
        </w:rPr>
        <w:t xml:space="preserve"> hipotezie powstawania objawów schizofrenii, która mówi o zwiększonym wydzielaniu glutaminianu w mózgu jako głównej przyczynie obserwowanych zaburzeń. Nasze wyniki wskazują, że związki działające na receptory dla glutaminianu, acetylocholiny czy kwasu γ-aminomasłowego (GABA) hamują uwalnianie glutaminianu i tym samym redukują prawie wszystkie objawy w zwierzęcych modelach schizofrenii. Tego typu działanie może nieść za sobą niższe ryzyko skutków ubocznych z tego względu, że substancje te nie działają na receptory dopaminowe, które są głównie odpowiedzialne za powstawianie efektów niepożądanych. Dodatkowo, badane przez nas związki mogłyby także wspomagać dotychczasowe leczenie objawów deficytowych i poznawczych.</w:t>
      </w:r>
    </w:p>
    <w:p w:rsidR="00990AE0" w:rsidRPr="00AF2B1E" w:rsidRDefault="00990AE0" w:rsidP="00AF2B1E">
      <w:pPr>
        <w:tabs>
          <w:tab w:val="left" w:pos="1560"/>
        </w:tabs>
        <w:spacing w:line="360" w:lineRule="auto"/>
        <w:ind w:firstLine="284"/>
        <w:jc w:val="both"/>
        <w:rPr>
          <w:sz w:val="14"/>
          <w:szCs w:val="14"/>
        </w:rPr>
      </w:pPr>
    </w:p>
    <w:sectPr w:rsidR="00990AE0" w:rsidRPr="00AF2B1E" w:rsidSect="00AF2B1E">
      <w:headerReference w:type="default" r:id="rId7"/>
      <w:footerReference w:type="default" r:id="rId8"/>
      <w:pgSz w:w="8391" w:h="11906" w:code="11"/>
      <w:pgMar w:top="1123" w:right="851" w:bottom="1151" w:left="1134" w:header="709" w:footer="87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B0" w:rsidRDefault="00335CB0" w:rsidP="00990AE0">
      <w:r>
        <w:separator/>
      </w:r>
    </w:p>
  </w:endnote>
  <w:endnote w:type="continuationSeparator" w:id="0">
    <w:p w:rsidR="00335CB0" w:rsidRDefault="00335CB0" w:rsidP="0099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E0" w:rsidRDefault="00990AE0" w:rsidP="00990AE0">
    <w:pPr>
      <w:pStyle w:val="Stopka"/>
      <w:jc w:val="center"/>
      <w:rPr>
        <w:color w:val="595959" w:themeColor="text1" w:themeTint="A6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87630</wp:posOffset>
              </wp:positionV>
              <wp:extent cx="6705600" cy="0"/>
              <wp:effectExtent l="19050" t="38100" r="76200" b="1143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5255C86" id="Łącznik prosty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9pt" to="52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" strokecolor="#002060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  <w:p w:rsidR="00990AE0" w:rsidRPr="00990AE0" w:rsidRDefault="00990AE0" w:rsidP="00990AE0">
    <w:pPr>
      <w:pStyle w:val="Stopka"/>
      <w:jc w:val="center"/>
    </w:pPr>
    <w:r w:rsidRPr="00990AE0">
      <w:t>Pałac Kultury i Nauki</w:t>
    </w:r>
  </w:p>
  <w:p w:rsidR="00990AE0" w:rsidRPr="00990AE0" w:rsidRDefault="00990AE0" w:rsidP="00990AE0">
    <w:pPr>
      <w:pStyle w:val="Stopka"/>
      <w:jc w:val="center"/>
    </w:pPr>
    <w:r w:rsidRPr="00990AE0">
      <w:t>Plac Defilad 1; 00-901 Warszawa</w:t>
    </w:r>
  </w:p>
  <w:p w:rsidR="00990AE0" w:rsidRPr="00990AE0" w:rsidRDefault="00990AE0" w:rsidP="00990AE0">
    <w:pPr>
      <w:pStyle w:val="Stopka"/>
      <w:jc w:val="center"/>
    </w:pPr>
    <w:r w:rsidRPr="00990AE0">
      <w:t>Skrytka pocztowa 24</w:t>
    </w:r>
  </w:p>
  <w:p w:rsidR="00990AE0" w:rsidRDefault="00990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B0" w:rsidRDefault="00335CB0" w:rsidP="00990AE0">
      <w:r>
        <w:separator/>
      </w:r>
    </w:p>
  </w:footnote>
  <w:footnote w:type="continuationSeparator" w:id="0">
    <w:p w:rsidR="00335CB0" w:rsidRDefault="00335CB0" w:rsidP="00990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AE0" w:rsidRDefault="007E7F11" w:rsidP="00B215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-117475</wp:posOffset>
          </wp:positionV>
          <wp:extent cx="422275" cy="408940"/>
          <wp:effectExtent l="0" t="0" r="0" b="0"/>
          <wp:wrapThrough wrapText="bothSides">
            <wp:wrapPolygon edited="0">
              <wp:start x="0" y="0"/>
              <wp:lineTo x="0" y="20124"/>
              <wp:lineTo x="20463" y="20124"/>
              <wp:lineTo x="20463" y="0"/>
              <wp:lineTo x="0" y="0"/>
            </wp:wrapPolygon>
          </wp:wrapThrough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529590</wp:posOffset>
              </wp:positionV>
              <wp:extent cx="2596515" cy="457200"/>
              <wp:effectExtent l="0" t="0" r="0" b="0"/>
              <wp:wrapNone/>
              <wp:docPr id="9" name="Pole tekstow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51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23028" w:rsidRPr="00923028" w:rsidRDefault="00923028">
                          <w:pPr>
                            <w:rPr>
                              <w:rFonts w:asciiTheme="majorHAnsi" w:hAnsiTheme="majorHAnsi"/>
                              <w:b/>
                              <w:color w:val="002E8A"/>
                              <w:sz w:val="18"/>
                            </w:rPr>
                          </w:pPr>
                          <w:r w:rsidRPr="00923028">
                            <w:rPr>
                              <w:rFonts w:asciiTheme="majorHAnsi" w:hAnsiTheme="majorHAnsi"/>
                              <w:b/>
                              <w:color w:val="002E8A"/>
                              <w:sz w:val="18"/>
                            </w:rPr>
                            <w:t>Karków, 9.02.2018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56.35pt;margin-top:41.7pt;width:204.45pt;height:36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" fillcolor="white [3201]" stroked="f" strokeweight=".5pt">
              <v:textbox>
                <w:txbxContent>
                  <w:p w:rsidR="00923028" w:rsidRPr="00923028" w:rsidRDefault="00923028">
                    <w:pPr>
                      <w:rPr>
                        <w:rFonts w:asciiTheme="majorHAnsi" w:hAnsiTheme="majorHAnsi"/>
                        <w:b/>
                        <w:color w:val="002E8A"/>
                        <w:sz w:val="18"/>
                      </w:rPr>
                    </w:pPr>
                    <w:r w:rsidRPr="00923028">
                      <w:rPr>
                        <w:rFonts w:asciiTheme="majorHAnsi" w:hAnsiTheme="majorHAnsi"/>
                        <w:b/>
                        <w:color w:val="002E8A"/>
                        <w:sz w:val="18"/>
                      </w:rPr>
                      <w:t>Karków, 9.02.2018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2970530</wp:posOffset>
              </wp:positionH>
              <wp:positionV relativeFrom="paragraph">
                <wp:posOffset>-79375</wp:posOffset>
              </wp:positionV>
              <wp:extent cx="1077595" cy="762000"/>
              <wp:effectExtent l="0" t="0" r="8255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7595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2150B" w:rsidRPr="00B2150B" w:rsidRDefault="00B2150B" w:rsidP="00B2150B">
                          <w:pPr>
                            <w:jc w:val="center"/>
                            <w:rPr>
                              <w:rFonts w:ascii="Ebrima" w:hAnsi="Ebrima"/>
                              <w:color w:val="002E8A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E8A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 w:rsidRPr="00B2150B">
                            <w:rPr>
                              <w:rFonts w:ascii="Ebrima" w:hAnsi="Ebrima"/>
                              <w:color w:val="002E8A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E8A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PANel</w:t>
                          </w:r>
                          <w:proofErr w:type="spellEnd"/>
                        </w:p>
                        <w:p w:rsidR="00B2150B" w:rsidRPr="00B2150B" w:rsidRDefault="00B2150B" w:rsidP="00B2150B">
                          <w:pPr>
                            <w:jc w:val="center"/>
                            <w:rPr>
                              <w:rFonts w:ascii="Ebrima" w:hAnsi="Ebrima"/>
                              <w:color w:val="002E8A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E8A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2150B">
                            <w:rPr>
                              <w:rFonts w:ascii="Ebrima" w:hAnsi="Ebrima"/>
                              <w:color w:val="002E8A"/>
                              <w:sz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2E8A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WIEDZY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233.9pt;margin-top:-6.25pt;width:84.8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" fillcolor="white [3201]" stroked="f" strokeweight=".5pt">
              <v:textbox>
                <w:txbxContent>
                  <w:p w:rsidR="00B2150B" w:rsidRPr="00B2150B" w:rsidRDefault="00B2150B" w:rsidP="00B2150B">
                    <w:pPr>
                      <w:jc w:val="center"/>
                      <w:rPr>
                        <w:rFonts w:ascii="Ebrima" w:hAnsi="Ebrima"/>
                        <w:color w:val="002E8A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E8A"/>
                          </w14:solidFill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 w:rsidRPr="00B2150B">
                      <w:rPr>
                        <w:rFonts w:ascii="Ebrima" w:hAnsi="Ebrima"/>
                        <w:color w:val="002E8A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E8A"/>
                          </w14:solidFill>
                          <w14:prstDash w14:val="solid"/>
                          <w14:round/>
                        </w14:textOutline>
                      </w:rPr>
                      <w:t>PANel</w:t>
                    </w:r>
                    <w:proofErr w:type="spellEnd"/>
                  </w:p>
                  <w:p w:rsidR="00B2150B" w:rsidRPr="00B2150B" w:rsidRDefault="00B2150B" w:rsidP="00B2150B">
                    <w:pPr>
                      <w:jc w:val="center"/>
                      <w:rPr>
                        <w:rFonts w:ascii="Ebrima" w:hAnsi="Ebrima"/>
                        <w:color w:val="002E8A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E8A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2150B">
                      <w:rPr>
                        <w:rFonts w:ascii="Ebrima" w:hAnsi="Ebrima"/>
                        <w:color w:val="002E8A"/>
                        <w:sz w:val="3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2E8A"/>
                          </w14:solidFill>
                          <w14:prstDash w14:val="solid"/>
                          <w14:round/>
                        </w14:textOutline>
                      </w:rPr>
                      <w:t>WIEDZY</w:t>
                    </w:r>
                  </w:p>
                </w:txbxContent>
              </v:textbox>
            </v:shape>
          </w:pict>
        </mc:Fallback>
      </mc:AlternateContent>
    </w:r>
    <w:r w:rsidR="00B2150B" w:rsidRPr="00990AE0">
      <w:rPr>
        <w:noProof/>
        <w:lang w:eastAsia="pl-PL"/>
      </w:rPr>
      <w:drawing>
        <wp:inline distT="0" distB="0" distL="0" distR="0" wp14:anchorId="758C12CE" wp14:editId="19BA60B9">
          <wp:extent cx="1043477" cy="720000"/>
          <wp:effectExtent l="0" t="0" r="4445" b="444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347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0AE0"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943DCC" wp14:editId="4B138F8E">
              <wp:simplePos x="0" y="0"/>
              <wp:positionH relativeFrom="margin">
                <wp:align>center</wp:align>
              </wp:positionH>
              <wp:positionV relativeFrom="paragraph">
                <wp:posOffset>756920</wp:posOffset>
              </wp:positionV>
              <wp:extent cx="6705600" cy="0"/>
              <wp:effectExtent l="19050" t="38100" r="76200" b="11430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206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6DFEFE6" id="Łącznik prosty 4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9.6pt" to="528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" strokecolor="#002060" strokeweight="1pt">
              <v:stroke joinstyle="miter"/>
              <v:shadow on="t" color="black" opacity="26214f" origin="-.5,-.5" offset=".74836mm,.74836mm"/>
              <w10:wrap anchorx="margin"/>
            </v:line>
          </w:pict>
        </mc:Fallback>
      </mc:AlternateContent>
    </w:r>
  </w:p>
  <w:p w:rsidR="00990AE0" w:rsidRDefault="00990A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E0"/>
    <w:rsid w:val="000D15F7"/>
    <w:rsid w:val="000E45A8"/>
    <w:rsid w:val="00152E15"/>
    <w:rsid w:val="00182ADC"/>
    <w:rsid w:val="001C188E"/>
    <w:rsid w:val="001D5866"/>
    <w:rsid w:val="00261733"/>
    <w:rsid w:val="002F7408"/>
    <w:rsid w:val="003302ED"/>
    <w:rsid w:val="00335CB0"/>
    <w:rsid w:val="003A6782"/>
    <w:rsid w:val="003F0712"/>
    <w:rsid w:val="003F32CD"/>
    <w:rsid w:val="004676D6"/>
    <w:rsid w:val="00481B1E"/>
    <w:rsid w:val="004C7CBB"/>
    <w:rsid w:val="00533BF9"/>
    <w:rsid w:val="00650729"/>
    <w:rsid w:val="00664670"/>
    <w:rsid w:val="006944EC"/>
    <w:rsid w:val="006C04AE"/>
    <w:rsid w:val="007806A5"/>
    <w:rsid w:val="007C5F92"/>
    <w:rsid w:val="007D17F7"/>
    <w:rsid w:val="007E7F11"/>
    <w:rsid w:val="008672F8"/>
    <w:rsid w:val="00920BA4"/>
    <w:rsid w:val="00923028"/>
    <w:rsid w:val="009612BA"/>
    <w:rsid w:val="00990AE0"/>
    <w:rsid w:val="00A76F31"/>
    <w:rsid w:val="00A93541"/>
    <w:rsid w:val="00AA3608"/>
    <w:rsid w:val="00AB5A3A"/>
    <w:rsid w:val="00AB7FAB"/>
    <w:rsid w:val="00AD571F"/>
    <w:rsid w:val="00AF2B1E"/>
    <w:rsid w:val="00B2150B"/>
    <w:rsid w:val="00B71370"/>
    <w:rsid w:val="00C40BC7"/>
    <w:rsid w:val="00C55BD8"/>
    <w:rsid w:val="00CB5187"/>
    <w:rsid w:val="00E14EC4"/>
    <w:rsid w:val="00E844B2"/>
    <w:rsid w:val="00FD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4B774"/>
  <w15:chartTrackingRefBased/>
  <w15:docId w15:val="{FDA32539-1BFC-4067-9DEB-7D07E447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C188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0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0AE0"/>
  </w:style>
  <w:style w:type="paragraph" w:styleId="Stopka">
    <w:name w:val="footer"/>
    <w:basedOn w:val="Normalny"/>
    <w:link w:val="StopkaZnak"/>
    <w:uiPriority w:val="99"/>
    <w:unhideWhenUsed/>
    <w:rsid w:val="00990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0AE0"/>
  </w:style>
  <w:style w:type="character" w:styleId="Pogrubienie">
    <w:name w:val="Strong"/>
    <w:basedOn w:val="Domylnaczcionkaakapitu"/>
    <w:uiPriority w:val="22"/>
    <w:qFormat/>
    <w:rsid w:val="00AD571F"/>
    <w:rPr>
      <w:b/>
      <w:bCs/>
    </w:rPr>
  </w:style>
  <w:style w:type="paragraph" w:styleId="NormalnyWeb">
    <w:name w:val="Normal (Web)"/>
    <w:basedOn w:val="Normalny"/>
    <w:uiPriority w:val="99"/>
    <w:unhideWhenUsed/>
    <w:rsid w:val="00AD57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sl">
    <w:name w:val="fsl"/>
    <w:basedOn w:val="Domylnaczcionkaakapitu"/>
    <w:rsid w:val="00533BF9"/>
  </w:style>
  <w:style w:type="character" w:customStyle="1" w:styleId="3oh-">
    <w:name w:val="_3oh-"/>
    <w:basedOn w:val="Domylnaczcionkaakapitu"/>
    <w:rsid w:val="0053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40B72-AEFF-452A-B68F-3F81D879F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Domzalska</dc:creator>
  <cp:keywords/>
  <dc:description/>
  <cp:lastModifiedBy>Paulina</cp:lastModifiedBy>
  <cp:revision>8</cp:revision>
  <dcterms:created xsi:type="dcterms:W3CDTF">2018-01-04T10:26:00Z</dcterms:created>
  <dcterms:modified xsi:type="dcterms:W3CDTF">2018-01-15T13:13:00Z</dcterms:modified>
</cp:coreProperties>
</file>